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84" w:rsidRPr="00591F1D" w:rsidRDefault="00953B84" w:rsidP="006A0766">
      <w:pPr>
        <w:jc w:val="center"/>
        <w:rPr>
          <w:rStyle w:val="title1"/>
          <w:rFonts w:ascii="Arial" w:hAnsi="Arial" w:cs="Arial"/>
          <w:color w:val="auto"/>
        </w:rPr>
      </w:pPr>
      <w:bookmarkStart w:id="0" w:name="_GoBack"/>
      <w:bookmarkEnd w:id="0"/>
      <w:r w:rsidRPr="00591F1D">
        <w:rPr>
          <w:rStyle w:val="title1"/>
          <w:rFonts w:ascii="Arial" w:hAnsi="Arial" w:cs="Arial"/>
          <w:color w:val="auto"/>
        </w:rPr>
        <w:t>THE COTTAGE SURGERY</w:t>
      </w:r>
    </w:p>
    <w:p w:rsidR="009B3AEC" w:rsidRPr="00591F1D" w:rsidRDefault="009B3AEC" w:rsidP="006A0766">
      <w:pPr>
        <w:jc w:val="center"/>
        <w:rPr>
          <w:rStyle w:val="title1"/>
          <w:rFonts w:ascii="Arial" w:hAnsi="Arial" w:cs="Arial"/>
          <w:color w:val="auto"/>
        </w:rPr>
      </w:pPr>
      <w:r w:rsidRPr="00591F1D">
        <w:rPr>
          <w:rStyle w:val="title1"/>
          <w:rFonts w:ascii="Arial" w:hAnsi="Arial" w:cs="Arial"/>
          <w:color w:val="auto"/>
        </w:rPr>
        <w:t>Woodhouse Eaves</w:t>
      </w:r>
    </w:p>
    <w:p w:rsidR="00953B84" w:rsidRPr="00591F1D" w:rsidRDefault="00953B84" w:rsidP="006A0766">
      <w:pPr>
        <w:jc w:val="center"/>
        <w:rPr>
          <w:rStyle w:val="title1"/>
          <w:rFonts w:ascii="Arial" w:hAnsi="Arial" w:cs="Arial"/>
          <w:color w:val="auto"/>
        </w:rPr>
      </w:pPr>
    </w:p>
    <w:p w:rsidR="009B3AEC" w:rsidRPr="00591F1D" w:rsidRDefault="00953B84" w:rsidP="006A0766">
      <w:pPr>
        <w:jc w:val="center"/>
        <w:rPr>
          <w:rStyle w:val="title1"/>
          <w:rFonts w:ascii="Arial" w:hAnsi="Arial" w:cs="Arial"/>
          <w:color w:val="auto"/>
        </w:rPr>
      </w:pPr>
      <w:r w:rsidRPr="00591F1D">
        <w:rPr>
          <w:rStyle w:val="title1"/>
          <w:rFonts w:ascii="Arial" w:hAnsi="Arial" w:cs="Arial"/>
          <w:color w:val="auto"/>
        </w:rPr>
        <w:t>PATIENT REFERENCE GROUP</w:t>
      </w:r>
      <w:r w:rsidR="00AE5A4D" w:rsidRPr="00591F1D">
        <w:rPr>
          <w:rStyle w:val="title1"/>
          <w:rFonts w:ascii="Arial" w:hAnsi="Arial" w:cs="Arial"/>
          <w:color w:val="auto"/>
        </w:rPr>
        <w:t xml:space="preserve"> (PRG)</w:t>
      </w:r>
    </w:p>
    <w:p w:rsidR="009E2914" w:rsidRPr="00591F1D" w:rsidRDefault="009E2914" w:rsidP="006A0766">
      <w:pPr>
        <w:jc w:val="center"/>
        <w:rPr>
          <w:rStyle w:val="title1"/>
          <w:rFonts w:ascii="Arial" w:hAnsi="Arial" w:cs="Arial"/>
          <w:color w:val="auto"/>
        </w:rPr>
      </w:pPr>
    </w:p>
    <w:p w:rsidR="009B3AEC" w:rsidRPr="00591F1D" w:rsidRDefault="00953B84" w:rsidP="006A0766">
      <w:pPr>
        <w:jc w:val="center"/>
        <w:rPr>
          <w:rStyle w:val="title1"/>
          <w:rFonts w:ascii="Arial" w:hAnsi="Arial" w:cs="Arial"/>
          <w:color w:val="auto"/>
          <w:u w:val="single"/>
        </w:rPr>
      </w:pPr>
      <w:r w:rsidRPr="00591F1D">
        <w:rPr>
          <w:rStyle w:val="title1"/>
          <w:rFonts w:ascii="Arial" w:hAnsi="Arial" w:cs="Arial"/>
          <w:color w:val="auto"/>
          <w:u w:val="single"/>
        </w:rPr>
        <w:t>CONSTITUTION</w:t>
      </w:r>
    </w:p>
    <w:p w:rsidR="009E2914" w:rsidRPr="00591F1D" w:rsidRDefault="009E2914" w:rsidP="00591F1D">
      <w:pPr>
        <w:jc w:val="both"/>
        <w:rPr>
          <w:rStyle w:val="title1"/>
          <w:rFonts w:ascii="Arial" w:hAnsi="Arial" w:cs="Arial"/>
          <w:color w:val="auto"/>
        </w:rPr>
      </w:pPr>
    </w:p>
    <w:p w:rsidR="00953B84" w:rsidRPr="00591F1D" w:rsidRDefault="00953B84" w:rsidP="006A0766">
      <w:pPr>
        <w:spacing w:after="120"/>
        <w:jc w:val="both"/>
        <w:rPr>
          <w:rStyle w:val="subheading1"/>
          <w:rFonts w:ascii="Arial" w:hAnsi="Arial" w:cs="Arial"/>
          <w:color w:val="auto"/>
          <w:sz w:val="20"/>
          <w:szCs w:val="20"/>
        </w:rPr>
      </w:pPr>
      <w:r w:rsidRPr="00591F1D">
        <w:rPr>
          <w:rStyle w:val="subheading1"/>
          <w:rFonts w:ascii="Arial" w:hAnsi="Arial" w:cs="Arial"/>
          <w:color w:val="auto"/>
          <w:sz w:val="20"/>
          <w:szCs w:val="20"/>
        </w:rPr>
        <w:t>MEMBERSHIP</w:t>
      </w:r>
      <w:r w:rsidR="006A0766">
        <w:rPr>
          <w:rStyle w:val="subheading1"/>
          <w:rFonts w:ascii="Arial" w:hAnsi="Arial" w:cs="Arial"/>
          <w:color w:val="auto"/>
          <w:sz w:val="20"/>
          <w:szCs w:val="20"/>
        </w:rPr>
        <w:t xml:space="preserve"> AND OFFICERS</w:t>
      </w:r>
    </w:p>
    <w:p w:rsidR="00953B84" w:rsidRDefault="00D30CCA" w:rsidP="00591F1D">
      <w:pPr>
        <w:jc w:val="both"/>
        <w:rPr>
          <w:rStyle w:val="maintext1"/>
          <w:rFonts w:ascii="Arial" w:hAnsi="Arial" w:cs="Arial"/>
          <w:color w:val="auto"/>
          <w:sz w:val="20"/>
          <w:szCs w:val="20"/>
        </w:rPr>
      </w:pPr>
      <w:r w:rsidRPr="00591F1D">
        <w:rPr>
          <w:rFonts w:ascii="Arial" w:hAnsi="Arial" w:cs="Arial"/>
          <w:sz w:val="20"/>
          <w:szCs w:val="20"/>
        </w:rPr>
        <w:t>Membership of the PRG shall be open to any member of the Practice who wishes to join up to a limit of 12.</w:t>
      </w:r>
      <w:r w:rsidR="009E2914" w:rsidRPr="00591F1D">
        <w:rPr>
          <w:rStyle w:val="maintext1"/>
          <w:rFonts w:ascii="Arial" w:hAnsi="Arial" w:cs="Arial"/>
          <w:color w:val="auto"/>
          <w:sz w:val="20"/>
          <w:szCs w:val="20"/>
        </w:rPr>
        <w:t xml:space="preserve"> </w:t>
      </w:r>
      <w:r w:rsidR="009E2914" w:rsidRPr="00591F1D">
        <w:rPr>
          <w:rFonts w:ascii="Arial" w:hAnsi="Arial" w:cs="Arial"/>
          <w:sz w:val="20"/>
          <w:szCs w:val="20"/>
        </w:rPr>
        <w:t xml:space="preserve">Removal of a patient from the practice list, for whatever reason, will disqualify continuing membership of the group. </w:t>
      </w:r>
      <w:r w:rsidR="009B3AEC" w:rsidRPr="00591F1D">
        <w:rPr>
          <w:rStyle w:val="maintext1"/>
          <w:rFonts w:ascii="Arial" w:hAnsi="Arial" w:cs="Arial"/>
          <w:color w:val="auto"/>
          <w:sz w:val="20"/>
          <w:szCs w:val="20"/>
        </w:rPr>
        <w:t>In addition</w:t>
      </w:r>
      <w:r w:rsidR="00953B84" w:rsidRPr="00591F1D">
        <w:rPr>
          <w:rStyle w:val="maintext1"/>
          <w:rFonts w:ascii="Arial" w:hAnsi="Arial" w:cs="Arial"/>
          <w:color w:val="auto"/>
          <w:sz w:val="20"/>
          <w:szCs w:val="20"/>
        </w:rPr>
        <w:t xml:space="preserve">, </w:t>
      </w:r>
      <w:r w:rsidR="009B3AEC" w:rsidRPr="00591F1D">
        <w:rPr>
          <w:rStyle w:val="maintext1"/>
          <w:rFonts w:ascii="Arial" w:hAnsi="Arial" w:cs="Arial"/>
          <w:color w:val="auto"/>
          <w:sz w:val="20"/>
          <w:szCs w:val="20"/>
        </w:rPr>
        <w:t xml:space="preserve">membership may include </w:t>
      </w:r>
      <w:r w:rsidR="00953B84" w:rsidRPr="00591F1D">
        <w:rPr>
          <w:rStyle w:val="maintext1"/>
          <w:rFonts w:ascii="Arial" w:hAnsi="Arial" w:cs="Arial"/>
          <w:color w:val="auto"/>
          <w:sz w:val="20"/>
          <w:szCs w:val="20"/>
        </w:rPr>
        <w:t>the Doctors, Assistant Practice Manager and the Practice Staff.</w:t>
      </w:r>
      <w:r w:rsidR="00894DC4" w:rsidRPr="00591F1D">
        <w:rPr>
          <w:rStyle w:val="maintext1"/>
          <w:rFonts w:ascii="Arial" w:hAnsi="Arial" w:cs="Arial"/>
          <w:color w:val="auto"/>
          <w:sz w:val="20"/>
          <w:szCs w:val="20"/>
        </w:rPr>
        <w:t xml:space="preserve"> </w:t>
      </w:r>
    </w:p>
    <w:p w:rsidR="006A0766" w:rsidRDefault="006A0766" w:rsidP="006A0766">
      <w:pPr>
        <w:jc w:val="both"/>
        <w:rPr>
          <w:rFonts w:ascii="Arial" w:hAnsi="Arial" w:cs="Arial"/>
          <w:sz w:val="20"/>
          <w:szCs w:val="20"/>
        </w:rPr>
      </w:pPr>
    </w:p>
    <w:p w:rsidR="006A0766" w:rsidRPr="00591F1D" w:rsidRDefault="006A0766" w:rsidP="006A0766">
      <w:pPr>
        <w:jc w:val="both"/>
        <w:rPr>
          <w:rFonts w:ascii="Arial" w:hAnsi="Arial" w:cs="Arial"/>
          <w:sz w:val="20"/>
          <w:szCs w:val="20"/>
        </w:rPr>
      </w:pPr>
      <w:r w:rsidRPr="00591F1D">
        <w:rPr>
          <w:rFonts w:ascii="Arial" w:hAnsi="Arial" w:cs="Arial"/>
          <w:sz w:val="20"/>
          <w:szCs w:val="20"/>
        </w:rPr>
        <w:t xml:space="preserve">The PRG shall </w:t>
      </w:r>
      <w:r>
        <w:rPr>
          <w:rFonts w:ascii="Arial" w:hAnsi="Arial" w:cs="Arial"/>
          <w:sz w:val="20"/>
          <w:szCs w:val="20"/>
        </w:rPr>
        <w:t xml:space="preserve">elect </w:t>
      </w:r>
      <w:r w:rsidRPr="00591F1D">
        <w:rPr>
          <w:rFonts w:ascii="Arial" w:hAnsi="Arial" w:cs="Arial"/>
          <w:sz w:val="20"/>
          <w:szCs w:val="20"/>
        </w:rPr>
        <w:t>a Chairperson, Secretary and Treasurer to whom it may delegate any or all of its powers as it from time to time decide.  Voting shall be by a simple majority of those present.  If necessary, the Chair shall have a casting vote.</w:t>
      </w:r>
    </w:p>
    <w:p w:rsidR="00953B84" w:rsidRPr="00591F1D" w:rsidRDefault="00953B84" w:rsidP="006A0766">
      <w:pPr>
        <w:pStyle w:val="subheading"/>
        <w:spacing w:after="120" w:afterAutospacing="0"/>
        <w:jc w:val="both"/>
        <w:rPr>
          <w:rFonts w:ascii="Arial" w:hAnsi="Arial" w:cs="Arial"/>
          <w:color w:val="auto"/>
          <w:sz w:val="20"/>
          <w:szCs w:val="20"/>
        </w:rPr>
      </w:pPr>
      <w:r w:rsidRPr="00591F1D">
        <w:rPr>
          <w:rFonts w:ascii="Arial" w:hAnsi="Arial" w:cs="Arial"/>
          <w:color w:val="auto"/>
          <w:sz w:val="20"/>
          <w:szCs w:val="20"/>
        </w:rPr>
        <w:t xml:space="preserve">AIM </w:t>
      </w:r>
    </w:p>
    <w:p w:rsidR="00953B84" w:rsidRPr="00591F1D" w:rsidRDefault="009B3AEC" w:rsidP="006A0766">
      <w:pPr>
        <w:pStyle w:val="maintext"/>
        <w:spacing w:before="0" w:beforeAutospacing="0" w:after="240" w:afterAutospacing="0"/>
        <w:jc w:val="both"/>
        <w:rPr>
          <w:rFonts w:ascii="Arial" w:hAnsi="Arial" w:cs="Arial"/>
          <w:color w:val="auto"/>
          <w:sz w:val="20"/>
          <w:szCs w:val="20"/>
        </w:rPr>
      </w:pPr>
      <w:r w:rsidRPr="00591F1D">
        <w:rPr>
          <w:rFonts w:ascii="Arial" w:hAnsi="Arial" w:cs="Arial"/>
          <w:color w:val="auto"/>
          <w:sz w:val="20"/>
          <w:szCs w:val="20"/>
        </w:rPr>
        <w:t xml:space="preserve">The aim of the PRG is to </w:t>
      </w:r>
      <w:r w:rsidR="00953B84" w:rsidRPr="00591F1D">
        <w:rPr>
          <w:rFonts w:ascii="Arial" w:hAnsi="Arial" w:cs="Arial"/>
          <w:color w:val="auto"/>
          <w:sz w:val="20"/>
          <w:szCs w:val="20"/>
        </w:rPr>
        <w:t xml:space="preserve">provide a partnership between Patients, Practice Partners and Staff to help develop and build on the quality of healthcare services. </w:t>
      </w:r>
    </w:p>
    <w:p w:rsidR="00953B84" w:rsidRPr="00591F1D" w:rsidRDefault="00953B84" w:rsidP="006A0766">
      <w:pPr>
        <w:pStyle w:val="subheading"/>
        <w:spacing w:after="120" w:afterAutospacing="0"/>
        <w:jc w:val="both"/>
        <w:rPr>
          <w:rFonts w:ascii="Arial" w:hAnsi="Arial" w:cs="Arial"/>
          <w:color w:val="auto"/>
          <w:sz w:val="20"/>
          <w:szCs w:val="20"/>
        </w:rPr>
      </w:pPr>
      <w:r w:rsidRPr="00591F1D">
        <w:rPr>
          <w:rFonts w:ascii="Arial" w:hAnsi="Arial" w:cs="Arial"/>
          <w:color w:val="auto"/>
          <w:sz w:val="20"/>
          <w:szCs w:val="20"/>
        </w:rPr>
        <w:t xml:space="preserve">OBJECTIVES: </w:t>
      </w:r>
    </w:p>
    <w:p w:rsidR="00EE36A5" w:rsidRPr="00EE36A5" w:rsidRDefault="00EE36A5" w:rsidP="00EE36A5">
      <w:pPr>
        <w:numPr>
          <w:ilvl w:val="0"/>
          <w:numId w:val="1"/>
        </w:numPr>
        <w:spacing w:before="100" w:beforeAutospacing="1" w:after="100" w:afterAutospacing="1"/>
        <w:jc w:val="both"/>
        <w:rPr>
          <w:rFonts w:ascii="Arial" w:hAnsi="Arial" w:cs="Arial"/>
          <w:sz w:val="20"/>
          <w:szCs w:val="20"/>
        </w:rPr>
      </w:pPr>
      <w:r w:rsidRPr="00EE36A5">
        <w:rPr>
          <w:rFonts w:ascii="Arial" w:hAnsi="Arial" w:cs="Arial"/>
          <w:sz w:val="20"/>
          <w:szCs w:val="20"/>
        </w:rPr>
        <w:t>The objectives of the group shall be to promote the benefit of the patients of the Practice without distinction of gender, race, colour or political, religious or other opinions or characteristics of individuals by encouraging development and quality of health promotion and health care services; to achieve this aim by liaising with the doctors and staff, other community health workers, Health Authorities and other persons or organisations concerned with health care.</w:t>
      </w:r>
    </w:p>
    <w:p w:rsidR="00EE36A5" w:rsidRPr="00EE36A5" w:rsidRDefault="00EE36A5" w:rsidP="00EE36A5">
      <w:pPr>
        <w:numPr>
          <w:ilvl w:val="0"/>
          <w:numId w:val="1"/>
        </w:numPr>
        <w:spacing w:before="100" w:beforeAutospacing="1" w:after="100" w:afterAutospacing="1"/>
        <w:jc w:val="both"/>
        <w:rPr>
          <w:rFonts w:ascii="Arial" w:hAnsi="Arial" w:cs="Arial"/>
          <w:sz w:val="20"/>
          <w:szCs w:val="20"/>
        </w:rPr>
      </w:pPr>
      <w:r w:rsidRPr="00EE36A5">
        <w:rPr>
          <w:rFonts w:ascii="Arial" w:hAnsi="Arial" w:cs="Arial"/>
          <w:sz w:val="20"/>
          <w:szCs w:val="20"/>
        </w:rPr>
        <w:t>The group shall be non-party in politics and non-sectarian in religion.  The group shall have power to affiliate to the National Association of Patient Participation Groups and to other organisations with similar charitable objects. The Group shall at all times respect diversity and will be committed to the principles contained within the Equality Act</w:t>
      </w:r>
    </w:p>
    <w:p w:rsidR="00953B84" w:rsidRPr="00591F1D" w:rsidRDefault="009B3AEC" w:rsidP="00591F1D">
      <w:pPr>
        <w:numPr>
          <w:ilvl w:val="0"/>
          <w:numId w:val="1"/>
        </w:numPr>
        <w:spacing w:after="100" w:afterAutospacing="1"/>
        <w:jc w:val="both"/>
        <w:rPr>
          <w:rFonts w:ascii="Arial" w:hAnsi="Arial" w:cs="Arial"/>
          <w:sz w:val="20"/>
          <w:szCs w:val="20"/>
        </w:rPr>
      </w:pPr>
      <w:r w:rsidRPr="00591F1D">
        <w:rPr>
          <w:rFonts w:ascii="Arial" w:hAnsi="Arial" w:cs="Arial"/>
          <w:sz w:val="20"/>
          <w:szCs w:val="20"/>
        </w:rPr>
        <w:t xml:space="preserve">provide a forum for patients </w:t>
      </w:r>
      <w:r w:rsidR="00953B84" w:rsidRPr="00591F1D">
        <w:rPr>
          <w:rFonts w:ascii="Arial" w:hAnsi="Arial" w:cs="Arial"/>
          <w:sz w:val="20"/>
          <w:szCs w:val="20"/>
        </w:rPr>
        <w:t>to dis</w:t>
      </w:r>
      <w:r w:rsidRPr="00591F1D">
        <w:rPr>
          <w:rFonts w:ascii="Arial" w:hAnsi="Arial" w:cs="Arial"/>
          <w:sz w:val="20"/>
          <w:szCs w:val="20"/>
        </w:rPr>
        <w:t>cuss topics of mutual interest</w:t>
      </w:r>
    </w:p>
    <w:p w:rsidR="00953B84" w:rsidRPr="00591F1D" w:rsidRDefault="00953B84" w:rsidP="00591F1D">
      <w:pPr>
        <w:numPr>
          <w:ilvl w:val="0"/>
          <w:numId w:val="1"/>
        </w:numPr>
        <w:spacing w:before="100" w:beforeAutospacing="1" w:after="100" w:afterAutospacing="1"/>
        <w:jc w:val="both"/>
        <w:rPr>
          <w:rFonts w:ascii="Arial" w:hAnsi="Arial" w:cs="Arial"/>
          <w:sz w:val="20"/>
          <w:szCs w:val="20"/>
        </w:rPr>
      </w:pPr>
      <w:r w:rsidRPr="00591F1D">
        <w:rPr>
          <w:rFonts w:ascii="Arial" w:hAnsi="Arial" w:cs="Arial"/>
          <w:sz w:val="20"/>
          <w:szCs w:val="20"/>
        </w:rPr>
        <w:t xml:space="preserve">provide </w:t>
      </w:r>
      <w:r w:rsidR="009B3AEC" w:rsidRPr="00591F1D">
        <w:rPr>
          <w:rFonts w:ascii="Arial" w:hAnsi="Arial" w:cs="Arial"/>
          <w:sz w:val="20"/>
          <w:szCs w:val="20"/>
        </w:rPr>
        <w:t xml:space="preserve">a channel of </w:t>
      </w:r>
      <w:r w:rsidRPr="00591F1D">
        <w:rPr>
          <w:rFonts w:ascii="Arial" w:hAnsi="Arial" w:cs="Arial"/>
          <w:sz w:val="20"/>
          <w:szCs w:val="20"/>
        </w:rPr>
        <w:t xml:space="preserve">communication between the </w:t>
      </w:r>
      <w:r w:rsidR="009B3AEC" w:rsidRPr="00591F1D">
        <w:rPr>
          <w:rFonts w:ascii="Arial" w:hAnsi="Arial" w:cs="Arial"/>
          <w:sz w:val="20"/>
          <w:szCs w:val="20"/>
        </w:rPr>
        <w:t xml:space="preserve">patients and the </w:t>
      </w:r>
      <w:r w:rsidRPr="00591F1D">
        <w:rPr>
          <w:rFonts w:ascii="Arial" w:hAnsi="Arial" w:cs="Arial"/>
          <w:sz w:val="20"/>
          <w:szCs w:val="20"/>
        </w:rPr>
        <w:t xml:space="preserve">Practice </w:t>
      </w:r>
      <w:r w:rsidR="00894DC4" w:rsidRPr="00591F1D">
        <w:rPr>
          <w:rFonts w:ascii="Arial" w:hAnsi="Arial" w:cs="Arial"/>
          <w:sz w:val="20"/>
          <w:szCs w:val="20"/>
        </w:rPr>
        <w:t>staff</w:t>
      </w:r>
    </w:p>
    <w:p w:rsidR="00EF3A37" w:rsidRPr="00591F1D" w:rsidRDefault="00EF3A37" w:rsidP="00591F1D">
      <w:pPr>
        <w:numPr>
          <w:ilvl w:val="0"/>
          <w:numId w:val="1"/>
        </w:numPr>
        <w:spacing w:before="100" w:beforeAutospacing="1" w:after="100" w:afterAutospacing="1"/>
        <w:jc w:val="both"/>
        <w:rPr>
          <w:rFonts w:ascii="Arial" w:hAnsi="Arial" w:cs="Arial"/>
          <w:sz w:val="20"/>
          <w:szCs w:val="20"/>
        </w:rPr>
      </w:pPr>
      <w:r w:rsidRPr="00591F1D">
        <w:rPr>
          <w:rFonts w:ascii="Arial" w:hAnsi="Arial" w:cs="Arial"/>
          <w:sz w:val="20"/>
          <w:szCs w:val="20"/>
        </w:rPr>
        <w:t xml:space="preserve">enable patients to make suggestions for healthcare improvements </w:t>
      </w:r>
      <w:r w:rsidR="00894DC4" w:rsidRPr="00591F1D">
        <w:rPr>
          <w:rFonts w:ascii="Arial" w:hAnsi="Arial" w:cs="Arial"/>
          <w:sz w:val="20"/>
          <w:szCs w:val="20"/>
        </w:rPr>
        <w:t>in the locality</w:t>
      </w:r>
    </w:p>
    <w:p w:rsidR="00EF3A37" w:rsidRPr="00591F1D" w:rsidRDefault="00953B84" w:rsidP="00591F1D">
      <w:pPr>
        <w:numPr>
          <w:ilvl w:val="0"/>
          <w:numId w:val="1"/>
        </w:numPr>
        <w:spacing w:before="100" w:beforeAutospacing="1" w:after="100" w:afterAutospacing="1"/>
        <w:jc w:val="both"/>
        <w:rPr>
          <w:rFonts w:ascii="Arial" w:hAnsi="Arial" w:cs="Arial"/>
          <w:sz w:val="20"/>
          <w:szCs w:val="20"/>
        </w:rPr>
      </w:pPr>
      <w:r w:rsidRPr="00591F1D">
        <w:rPr>
          <w:rFonts w:ascii="Arial" w:hAnsi="Arial" w:cs="Arial"/>
          <w:sz w:val="20"/>
          <w:szCs w:val="20"/>
        </w:rPr>
        <w:t xml:space="preserve">influence local provision of health and social care </w:t>
      </w:r>
    </w:p>
    <w:p w:rsidR="00EF3A37" w:rsidRPr="00591F1D" w:rsidRDefault="00EF3A37" w:rsidP="00591F1D">
      <w:pPr>
        <w:numPr>
          <w:ilvl w:val="0"/>
          <w:numId w:val="1"/>
        </w:numPr>
        <w:spacing w:before="100" w:beforeAutospacing="1" w:after="100" w:afterAutospacing="1"/>
        <w:jc w:val="both"/>
        <w:rPr>
          <w:rFonts w:ascii="Arial" w:hAnsi="Arial" w:cs="Arial"/>
          <w:sz w:val="20"/>
          <w:szCs w:val="20"/>
        </w:rPr>
      </w:pPr>
      <w:r w:rsidRPr="00591F1D">
        <w:rPr>
          <w:rFonts w:ascii="Arial" w:hAnsi="Arial" w:cs="Arial"/>
          <w:sz w:val="20"/>
          <w:szCs w:val="20"/>
        </w:rPr>
        <w:t xml:space="preserve">develop and promote self-help projects for patients </w:t>
      </w:r>
    </w:p>
    <w:p w:rsidR="009A2B81" w:rsidRPr="00591F1D" w:rsidRDefault="009A2B81" w:rsidP="00591F1D">
      <w:pPr>
        <w:numPr>
          <w:ilvl w:val="0"/>
          <w:numId w:val="1"/>
        </w:numPr>
        <w:spacing w:before="100" w:beforeAutospacing="1" w:after="100" w:afterAutospacing="1"/>
        <w:jc w:val="both"/>
        <w:rPr>
          <w:rFonts w:ascii="Arial" w:hAnsi="Arial" w:cs="Arial"/>
          <w:sz w:val="20"/>
          <w:szCs w:val="20"/>
        </w:rPr>
      </w:pPr>
      <w:r w:rsidRPr="00591F1D">
        <w:rPr>
          <w:rFonts w:ascii="Arial" w:hAnsi="Arial" w:cs="Arial"/>
          <w:sz w:val="20"/>
          <w:szCs w:val="20"/>
        </w:rPr>
        <w:t>keep all patients of the Practice informed of the PRG’s work</w:t>
      </w:r>
    </w:p>
    <w:p w:rsidR="00953B84" w:rsidRPr="00591F1D" w:rsidRDefault="00894DC4" w:rsidP="006A0766">
      <w:pPr>
        <w:spacing w:after="120"/>
        <w:jc w:val="both"/>
        <w:rPr>
          <w:rFonts w:ascii="Arial" w:hAnsi="Arial" w:cs="Arial"/>
          <w:b/>
          <w:sz w:val="20"/>
          <w:szCs w:val="20"/>
        </w:rPr>
      </w:pPr>
      <w:r w:rsidRPr="00591F1D">
        <w:rPr>
          <w:rFonts w:ascii="Arial" w:hAnsi="Arial" w:cs="Arial"/>
          <w:b/>
          <w:sz w:val="20"/>
          <w:szCs w:val="20"/>
        </w:rPr>
        <w:t>MEETINGS</w:t>
      </w:r>
    </w:p>
    <w:p w:rsidR="00BE26AD" w:rsidRDefault="00BE26AD" w:rsidP="00591F1D">
      <w:pPr>
        <w:pStyle w:val="maintext"/>
        <w:spacing w:before="0" w:beforeAutospacing="0"/>
        <w:jc w:val="both"/>
        <w:rPr>
          <w:rFonts w:ascii="Arial" w:hAnsi="Arial" w:cs="Arial"/>
          <w:color w:val="auto"/>
          <w:sz w:val="20"/>
          <w:szCs w:val="20"/>
        </w:rPr>
      </w:pPr>
      <w:r w:rsidRPr="00591F1D">
        <w:rPr>
          <w:rStyle w:val="maintext1"/>
          <w:rFonts w:ascii="Arial" w:hAnsi="Arial" w:cs="Arial"/>
          <w:color w:val="auto"/>
          <w:sz w:val="20"/>
          <w:szCs w:val="20"/>
        </w:rPr>
        <w:t xml:space="preserve">A </w:t>
      </w:r>
      <w:r w:rsidRPr="00591F1D">
        <w:rPr>
          <w:rFonts w:ascii="Arial" w:hAnsi="Arial" w:cs="Arial"/>
          <w:sz w:val="20"/>
          <w:szCs w:val="20"/>
        </w:rPr>
        <w:t>quorum shall be any 4 members of the group.</w:t>
      </w:r>
    </w:p>
    <w:p w:rsidR="00894DC4" w:rsidRPr="00591F1D" w:rsidRDefault="00894DC4" w:rsidP="00591F1D">
      <w:pPr>
        <w:pStyle w:val="maintext"/>
        <w:spacing w:before="0" w:beforeAutospacing="0"/>
        <w:jc w:val="both"/>
        <w:rPr>
          <w:rFonts w:ascii="Arial" w:hAnsi="Arial" w:cs="Arial"/>
          <w:color w:val="auto"/>
          <w:sz w:val="20"/>
          <w:szCs w:val="20"/>
        </w:rPr>
      </w:pPr>
      <w:r w:rsidRPr="00591F1D">
        <w:rPr>
          <w:rFonts w:ascii="Arial" w:hAnsi="Arial" w:cs="Arial"/>
          <w:color w:val="auto"/>
          <w:sz w:val="20"/>
          <w:szCs w:val="20"/>
        </w:rPr>
        <w:t>The PRG will aim to meet every two months</w:t>
      </w:r>
      <w:r w:rsidR="000B4FE1" w:rsidRPr="00591F1D">
        <w:rPr>
          <w:rFonts w:ascii="Arial" w:hAnsi="Arial" w:cs="Arial"/>
          <w:color w:val="auto"/>
          <w:sz w:val="20"/>
          <w:szCs w:val="20"/>
        </w:rPr>
        <w:t xml:space="preserve">. Minutes of the meetings </w:t>
      </w:r>
      <w:r w:rsidR="0080622E" w:rsidRPr="00591F1D">
        <w:rPr>
          <w:rFonts w:ascii="Arial" w:hAnsi="Arial" w:cs="Arial"/>
          <w:color w:val="auto"/>
          <w:sz w:val="20"/>
          <w:szCs w:val="20"/>
        </w:rPr>
        <w:t xml:space="preserve">shall </w:t>
      </w:r>
      <w:r w:rsidR="000B4FE1" w:rsidRPr="00591F1D">
        <w:rPr>
          <w:rFonts w:ascii="Arial" w:hAnsi="Arial" w:cs="Arial"/>
          <w:color w:val="auto"/>
          <w:sz w:val="20"/>
          <w:szCs w:val="20"/>
        </w:rPr>
        <w:t>be made available to all patients of the Practice</w:t>
      </w:r>
      <w:r w:rsidR="0080622E" w:rsidRPr="00591F1D">
        <w:rPr>
          <w:rFonts w:ascii="Arial" w:hAnsi="Arial" w:cs="Arial"/>
          <w:color w:val="auto"/>
          <w:sz w:val="20"/>
          <w:szCs w:val="20"/>
        </w:rPr>
        <w:t xml:space="preserve"> and published on the Practice website</w:t>
      </w:r>
      <w:r w:rsidR="000B4FE1" w:rsidRPr="00591F1D">
        <w:rPr>
          <w:rFonts w:ascii="Arial" w:hAnsi="Arial" w:cs="Arial"/>
          <w:color w:val="auto"/>
          <w:sz w:val="20"/>
          <w:szCs w:val="20"/>
        </w:rPr>
        <w:t>.</w:t>
      </w:r>
    </w:p>
    <w:p w:rsidR="00894DC4" w:rsidRPr="00591F1D" w:rsidRDefault="000B4FE1" w:rsidP="00591F1D">
      <w:pPr>
        <w:pStyle w:val="maintext"/>
        <w:jc w:val="both"/>
        <w:rPr>
          <w:rFonts w:ascii="Arial" w:hAnsi="Arial" w:cs="Arial"/>
          <w:sz w:val="20"/>
          <w:szCs w:val="20"/>
        </w:rPr>
      </w:pPr>
      <w:r w:rsidRPr="00591F1D">
        <w:rPr>
          <w:rFonts w:ascii="Arial" w:hAnsi="Arial" w:cs="Arial"/>
          <w:color w:val="auto"/>
          <w:sz w:val="20"/>
          <w:szCs w:val="20"/>
        </w:rPr>
        <w:t xml:space="preserve">An Annual General Meeting shall be held between May and June each year and be open to any patient registered with the Practice.  </w:t>
      </w:r>
      <w:r w:rsidR="00894DC4" w:rsidRPr="00591F1D">
        <w:rPr>
          <w:rFonts w:ascii="Arial" w:hAnsi="Arial" w:cs="Arial"/>
          <w:sz w:val="20"/>
          <w:szCs w:val="20"/>
        </w:rPr>
        <w:t xml:space="preserve">The date of the Annual General Meeting shall be advertised not less than 14 days prior to the meeting.  The meeting shall be </w:t>
      </w:r>
      <w:r w:rsidR="009E2914" w:rsidRPr="00591F1D">
        <w:rPr>
          <w:rFonts w:ascii="Arial" w:hAnsi="Arial" w:cs="Arial"/>
          <w:sz w:val="20"/>
          <w:szCs w:val="20"/>
        </w:rPr>
        <w:t xml:space="preserve">to </w:t>
      </w:r>
      <w:r w:rsidR="00894DC4" w:rsidRPr="00591F1D">
        <w:rPr>
          <w:rFonts w:ascii="Arial" w:hAnsi="Arial" w:cs="Arial"/>
          <w:sz w:val="20"/>
          <w:szCs w:val="20"/>
        </w:rPr>
        <w:t>receiv</w:t>
      </w:r>
      <w:r w:rsidR="009E2914" w:rsidRPr="00591F1D">
        <w:rPr>
          <w:rFonts w:ascii="Arial" w:hAnsi="Arial" w:cs="Arial"/>
          <w:sz w:val="20"/>
          <w:szCs w:val="20"/>
        </w:rPr>
        <w:t>e</w:t>
      </w:r>
      <w:r w:rsidR="00894DC4" w:rsidRPr="00591F1D">
        <w:rPr>
          <w:rFonts w:ascii="Arial" w:hAnsi="Arial" w:cs="Arial"/>
          <w:sz w:val="20"/>
          <w:szCs w:val="20"/>
        </w:rPr>
        <w:t xml:space="preserve"> </w:t>
      </w:r>
      <w:r w:rsidR="009E2914" w:rsidRPr="00591F1D">
        <w:rPr>
          <w:rFonts w:ascii="Arial" w:hAnsi="Arial" w:cs="Arial"/>
          <w:sz w:val="20"/>
          <w:szCs w:val="20"/>
        </w:rPr>
        <w:t xml:space="preserve">an </w:t>
      </w:r>
      <w:r w:rsidR="00894DC4" w:rsidRPr="00591F1D">
        <w:rPr>
          <w:rFonts w:ascii="Arial" w:hAnsi="Arial" w:cs="Arial"/>
          <w:sz w:val="20"/>
          <w:szCs w:val="20"/>
        </w:rPr>
        <w:t xml:space="preserve">annual report </w:t>
      </w:r>
      <w:r w:rsidR="00866F17" w:rsidRPr="00591F1D">
        <w:rPr>
          <w:rFonts w:ascii="Arial" w:hAnsi="Arial" w:cs="Arial"/>
          <w:sz w:val="20"/>
          <w:szCs w:val="20"/>
        </w:rPr>
        <w:t xml:space="preserve">and a statement of accounts </w:t>
      </w:r>
      <w:r w:rsidR="00894DC4" w:rsidRPr="00591F1D">
        <w:rPr>
          <w:rFonts w:ascii="Arial" w:hAnsi="Arial" w:cs="Arial"/>
          <w:sz w:val="20"/>
          <w:szCs w:val="20"/>
        </w:rPr>
        <w:t xml:space="preserve">from the PRG; </w:t>
      </w:r>
      <w:r w:rsidR="00866F17" w:rsidRPr="00591F1D">
        <w:rPr>
          <w:rFonts w:ascii="Arial" w:hAnsi="Arial" w:cs="Arial"/>
          <w:sz w:val="20"/>
          <w:szCs w:val="20"/>
        </w:rPr>
        <w:t xml:space="preserve">to appoint officers and an auditor; to </w:t>
      </w:r>
      <w:r w:rsidR="00894DC4" w:rsidRPr="00591F1D">
        <w:rPr>
          <w:rFonts w:ascii="Arial" w:hAnsi="Arial" w:cs="Arial"/>
          <w:sz w:val="20"/>
          <w:szCs w:val="20"/>
        </w:rPr>
        <w:t>mak</w:t>
      </w:r>
      <w:r w:rsidR="00866F17" w:rsidRPr="00591F1D">
        <w:rPr>
          <w:rFonts w:ascii="Arial" w:hAnsi="Arial" w:cs="Arial"/>
          <w:sz w:val="20"/>
          <w:szCs w:val="20"/>
        </w:rPr>
        <w:t>e</w:t>
      </w:r>
      <w:r w:rsidR="00894DC4" w:rsidRPr="00591F1D">
        <w:rPr>
          <w:rFonts w:ascii="Arial" w:hAnsi="Arial" w:cs="Arial"/>
          <w:sz w:val="20"/>
          <w:szCs w:val="20"/>
        </w:rPr>
        <w:t xml:space="preserve"> recommendations to the PRG and when necessary </w:t>
      </w:r>
      <w:r w:rsidR="00866F17" w:rsidRPr="00591F1D">
        <w:rPr>
          <w:rFonts w:ascii="Arial" w:hAnsi="Arial" w:cs="Arial"/>
          <w:sz w:val="20"/>
          <w:szCs w:val="20"/>
        </w:rPr>
        <w:t>to vote</w:t>
      </w:r>
      <w:r w:rsidR="00894DC4" w:rsidRPr="00591F1D">
        <w:rPr>
          <w:rFonts w:ascii="Arial" w:hAnsi="Arial" w:cs="Arial"/>
          <w:sz w:val="20"/>
          <w:szCs w:val="20"/>
        </w:rPr>
        <w:t xml:space="preserve"> on </w:t>
      </w:r>
      <w:r w:rsidR="00866F17" w:rsidRPr="00591F1D">
        <w:rPr>
          <w:rFonts w:ascii="Arial" w:hAnsi="Arial" w:cs="Arial"/>
          <w:sz w:val="20"/>
          <w:szCs w:val="20"/>
        </w:rPr>
        <w:t xml:space="preserve">any </w:t>
      </w:r>
      <w:r w:rsidR="00894DC4" w:rsidRPr="00591F1D">
        <w:rPr>
          <w:rFonts w:ascii="Arial" w:hAnsi="Arial" w:cs="Arial"/>
          <w:sz w:val="20"/>
          <w:szCs w:val="20"/>
        </w:rPr>
        <w:t>proposals to amend this constitution.</w:t>
      </w:r>
    </w:p>
    <w:p w:rsidR="00894DC4" w:rsidRPr="00591F1D" w:rsidRDefault="009E2914" w:rsidP="006A0766">
      <w:pPr>
        <w:pStyle w:val="maintext"/>
        <w:spacing w:after="120" w:afterAutospacing="0"/>
        <w:jc w:val="both"/>
        <w:rPr>
          <w:rFonts w:ascii="Arial" w:hAnsi="Arial" w:cs="Arial"/>
          <w:b/>
          <w:color w:val="auto"/>
          <w:sz w:val="20"/>
          <w:szCs w:val="20"/>
        </w:rPr>
      </w:pPr>
      <w:r w:rsidRPr="00591F1D">
        <w:rPr>
          <w:rFonts w:ascii="Arial" w:hAnsi="Arial" w:cs="Arial"/>
          <w:b/>
          <w:color w:val="auto"/>
          <w:sz w:val="20"/>
          <w:szCs w:val="20"/>
        </w:rPr>
        <w:t>ACCOUNTS</w:t>
      </w:r>
    </w:p>
    <w:p w:rsidR="009E2914" w:rsidRPr="00591F1D" w:rsidRDefault="0080622E" w:rsidP="00591F1D">
      <w:pPr>
        <w:jc w:val="both"/>
        <w:rPr>
          <w:rFonts w:ascii="Arial" w:hAnsi="Arial" w:cs="Arial"/>
          <w:sz w:val="20"/>
          <w:szCs w:val="20"/>
        </w:rPr>
      </w:pPr>
      <w:r w:rsidRPr="00591F1D">
        <w:rPr>
          <w:rFonts w:ascii="Arial" w:hAnsi="Arial" w:cs="Arial"/>
          <w:sz w:val="20"/>
          <w:szCs w:val="20"/>
        </w:rPr>
        <w:t>The treasurer shall open a bank account in the name of the group with 2 unrelated signatories</w:t>
      </w:r>
      <w:r w:rsidR="00AF63CD" w:rsidRPr="00591F1D">
        <w:rPr>
          <w:rFonts w:ascii="Arial" w:hAnsi="Arial" w:cs="Arial"/>
          <w:sz w:val="20"/>
          <w:szCs w:val="20"/>
        </w:rPr>
        <w:t>,</w:t>
      </w:r>
      <w:r w:rsidRPr="00591F1D">
        <w:rPr>
          <w:rFonts w:ascii="Arial" w:hAnsi="Arial" w:cs="Arial"/>
          <w:sz w:val="20"/>
          <w:szCs w:val="20"/>
        </w:rPr>
        <w:t xml:space="preserve"> keep accurate records of transactions and provide such records for annual audit as required. These accounts should be available to all members of the Practice. </w:t>
      </w:r>
      <w:r w:rsidR="009E2914" w:rsidRPr="00591F1D">
        <w:rPr>
          <w:rFonts w:ascii="Arial" w:hAnsi="Arial" w:cs="Arial"/>
          <w:sz w:val="20"/>
          <w:szCs w:val="20"/>
        </w:rPr>
        <w:t>All monies raised by or on behalf of the Group shall be applied to further the objects of the G</w:t>
      </w:r>
      <w:r w:rsidR="007B638B" w:rsidRPr="00591F1D">
        <w:rPr>
          <w:rFonts w:ascii="Arial" w:hAnsi="Arial" w:cs="Arial"/>
          <w:sz w:val="20"/>
          <w:szCs w:val="20"/>
        </w:rPr>
        <w:t>roup and for no other purpose.</w:t>
      </w:r>
      <w:r w:rsidR="009E2914" w:rsidRPr="00591F1D">
        <w:rPr>
          <w:rFonts w:ascii="Arial" w:hAnsi="Arial" w:cs="Arial"/>
          <w:sz w:val="20"/>
          <w:szCs w:val="20"/>
        </w:rPr>
        <w:t xml:space="preserve">  </w:t>
      </w:r>
    </w:p>
    <w:p w:rsidR="00894DC4" w:rsidRPr="00591F1D" w:rsidRDefault="00894DC4" w:rsidP="00591F1D">
      <w:pPr>
        <w:jc w:val="both"/>
        <w:rPr>
          <w:rFonts w:ascii="Arial" w:hAnsi="Arial" w:cs="Arial"/>
          <w:sz w:val="20"/>
          <w:szCs w:val="20"/>
        </w:rPr>
      </w:pPr>
    </w:p>
    <w:p w:rsidR="009E2914" w:rsidRPr="00591F1D" w:rsidRDefault="009E2914" w:rsidP="006A0766">
      <w:pPr>
        <w:spacing w:after="120"/>
        <w:jc w:val="both"/>
        <w:rPr>
          <w:rFonts w:ascii="Arial" w:hAnsi="Arial" w:cs="Arial"/>
          <w:b/>
          <w:sz w:val="20"/>
          <w:szCs w:val="20"/>
        </w:rPr>
      </w:pPr>
      <w:r w:rsidRPr="00591F1D">
        <w:rPr>
          <w:rFonts w:ascii="Arial" w:hAnsi="Arial" w:cs="Arial"/>
          <w:b/>
          <w:sz w:val="20"/>
          <w:szCs w:val="20"/>
        </w:rPr>
        <w:t>DISSOLUTION</w:t>
      </w:r>
    </w:p>
    <w:p w:rsidR="00C32BA2" w:rsidRDefault="009E2914" w:rsidP="00591F1D">
      <w:pPr>
        <w:jc w:val="both"/>
        <w:rPr>
          <w:rFonts w:ascii="Arial" w:hAnsi="Arial" w:cs="Arial"/>
          <w:sz w:val="20"/>
          <w:szCs w:val="20"/>
        </w:rPr>
      </w:pPr>
      <w:r w:rsidRPr="00591F1D">
        <w:rPr>
          <w:rFonts w:ascii="Arial" w:hAnsi="Arial" w:cs="Arial"/>
          <w:sz w:val="20"/>
          <w:szCs w:val="20"/>
        </w:rPr>
        <w:lastRenderedPageBreak/>
        <w:t xml:space="preserve">If the PRG decides at any time that on any grounds it is necessary to dissolve the Group it shall call a Special General Meeting.  If such a decision is confirmed by </w:t>
      </w:r>
      <w:r w:rsidR="00C32BA2">
        <w:rPr>
          <w:rFonts w:ascii="Arial" w:hAnsi="Arial" w:cs="Arial"/>
          <w:sz w:val="20"/>
          <w:szCs w:val="20"/>
        </w:rPr>
        <w:t xml:space="preserve">a two thirds </w:t>
      </w:r>
      <w:r w:rsidRPr="00591F1D">
        <w:rPr>
          <w:rFonts w:ascii="Arial" w:hAnsi="Arial" w:cs="Arial"/>
          <w:sz w:val="20"/>
          <w:szCs w:val="20"/>
        </w:rPr>
        <w:t>majority of th</w:t>
      </w:r>
      <w:r w:rsidR="00C32BA2">
        <w:rPr>
          <w:rFonts w:ascii="Arial" w:hAnsi="Arial" w:cs="Arial"/>
          <w:sz w:val="20"/>
          <w:szCs w:val="20"/>
        </w:rPr>
        <w:t>e membership</w:t>
      </w:r>
      <w:r w:rsidRPr="00591F1D">
        <w:rPr>
          <w:rFonts w:ascii="Arial" w:hAnsi="Arial" w:cs="Arial"/>
          <w:sz w:val="20"/>
          <w:szCs w:val="20"/>
        </w:rPr>
        <w:t xml:space="preserve"> </w:t>
      </w:r>
      <w:r w:rsidR="00C32BA2">
        <w:rPr>
          <w:rFonts w:ascii="Arial" w:hAnsi="Arial" w:cs="Arial"/>
          <w:sz w:val="20"/>
          <w:szCs w:val="20"/>
        </w:rPr>
        <w:t>of the Group,</w:t>
      </w:r>
      <w:r w:rsidRPr="00591F1D">
        <w:rPr>
          <w:rFonts w:ascii="Arial" w:hAnsi="Arial" w:cs="Arial"/>
          <w:sz w:val="20"/>
          <w:szCs w:val="20"/>
        </w:rPr>
        <w:t xml:space="preserve"> the PRG shall have the power to dispose of any assets held by the Group.  Any assets remaining after satisfaction of any proper debts and liabilities shall be applied towards </w:t>
      </w:r>
      <w:r w:rsidR="00D125EC">
        <w:rPr>
          <w:rFonts w:ascii="Arial" w:hAnsi="Arial" w:cs="Arial"/>
          <w:sz w:val="20"/>
          <w:szCs w:val="20"/>
        </w:rPr>
        <w:t xml:space="preserve">a medical charity selected by </w:t>
      </w:r>
      <w:r w:rsidR="00C32BA2">
        <w:rPr>
          <w:rFonts w:ascii="Arial" w:hAnsi="Arial" w:cs="Arial"/>
          <w:sz w:val="20"/>
          <w:szCs w:val="20"/>
        </w:rPr>
        <w:t>a</w:t>
      </w:r>
      <w:r w:rsidR="00C5400D">
        <w:rPr>
          <w:rFonts w:ascii="Arial" w:hAnsi="Arial" w:cs="Arial"/>
          <w:sz w:val="20"/>
          <w:szCs w:val="20"/>
        </w:rPr>
        <w:t xml:space="preserve"> </w:t>
      </w:r>
      <w:r w:rsidR="00C32BA2">
        <w:rPr>
          <w:rFonts w:ascii="Arial" w:hAnsi="Arial" w:cs="Arial"/>
          <w:sz w:val="20"/>
          <w:szCs w:val="20"/>
        </w:rPr>
        <w:t xml:space="preserve">simple majority of those present at the aforesaid meeting. </w:t>
      </w:r>
    </w:p>
    <w:p w:rsidR="00C32BA2" w:rsidRDefault="00C32BA2" w:rsidP="00591F1D">
      <w:pPr>
        <w:jc w:val="both"/>
        <w:rPr>
          <w:rFonts w:ascii="Arial" w:hAnsi="Arial" w:cs="Arial"/>
          <w:sz w:val="20"/>
          <w:szCs w:val="20"/>
        </w:rPr>
      </w:pPr>
    </w:p>
    <w:sectPr w:rsidR="00C32BA2" w:rsidSect="009E2914">
      <w:footerReference w:type="default" r:id="rId8"/>
      <w:pgSz w:w="11906" w:h="16838"/>
      <w:pgMar w:top="86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9B" w:rsidRDefault="0055709B">
      <w:r>
        <w:separator/>
      </w:r>
    </w:p>
  </w:endnote>
  <w:endnote w:type="continuationSeparator" w:id="0">
    <w:p w:rsidR="0055709B" w:rsidRDefault="005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1F" w:rsidRPr="00212525" w:rsidRDefault="00CD5B5B" w:rsidP="00212525">
    <w:pPr>
      <w:pStyle w:val="Footer"/>
      <w:jc w:val="right"/>
      <w:rPr>
        <w:rFonts w:ascii="Calibri" w:hAnsi="Calibri"/>
        <w:sz w:val="18"/>
        <w:szCs w:val="18"/>
      </w:rPr>
    </w:pPr>
    <w:r w:rsidRPr="00212525">
      <w:rPr>
        <w:rFonts w:ascii="Calibri" w:hAnsi="Calibri"/>
        <w:sz w:val="18"/>
        <w:szCs w:val="18"/>
      </w:rPr>
      <w:t>The Cottage Surgery</w:t>
    </w:r>
    <w:r w:rsidR="00866F17">
      <w:rPr>
        <w:rFonts w:ascii="Calibri" w:hAnsi="Calibri"/>
        <w:sz w:val="18"/>
        <w:szCs w:val="18"/>
      </w:rPr>
      <w:t xml:space="preserve">, </w:t>
    </w:r>
    <w:r w:rsidR="00C2281F">
      <w:rPr>
        <w:rFonts w:ascii="Calibri" w:hAnsi="Calibri"/>
        <w:sz w:val="18"/>
        <w:szCs w:val="18"/>
      </w:rPr>
      <w:t>Woodhouse Eaves</w:t>
    </w:r>
  </w:p>
  <w:p w:rsidR="00CD5B5B" w:rsidRPr="00212525" w:rsidRDefault="00CD5B5B" w:rsidP="00212525">
    <w:pPr>
      <w:pStyle w:val="Footer"/>
      <w:jc w:val="right"/>
      <w:rPr>
        <w:rFonts w:ascii="Calibri" w:hAnsi="Calibri"/>
        <w:sz w:val="18"/>
        <w:szCs w:val="18"/>
      </w:rPr>
    </w:pPr>
    <w:r w:rsidRPr="00212525">
      <w:rPr>
        <w:rFonts w:ascii="Calibri" w:hAnsi="Calibri"/>
        <w:sz w:val="18"/>
        <w:szCs w:val="18"/>
      </w:rPr>
      <w:t>PRG Constitution</w:t>
    </w:r>
    <w:r w:rsidR="00866F17">
      <w:rPr>
        <w:rFonts w:ascii="Calibri" w:hAnsi="Calibri"/>
        <w:sz w:val="18"/>
        <w:szCs w:val="18"/>
      </w:rPr>
      <w:t xml:space="preserve">: </w:t>
    </w:r>
    <w:r w:rsidR="00DF008F">
      <w:rPr>
        <w:rFonts w:ascii="Calibri" w:hAnsi="Calibri"/>
        <w:sz w:val="18"/>
        <w:szCs w:val="18"/>
      </w:rPr>
      <w:t>March 2017</w:t>
    </w:r>
  </w:p>
  <w:p w:rsidR="00CD5B5B" w:rsidRPr="00212525" w:rsidRDefault="00CD5B5B" w:rsidP="00212525">
    <w:pPr>
      <w:pStyle w:val="Footer"/>
      <w:jc w:val="right"/>
      <w:rPr>
        <w:rFonts w:ascii="Calibri" w:hAnsi="Calibri"/>
        <w:sz w:val="18"/>
        <w:szCs w:val="18"/>
      </w:rPr>
    </w:pPr>
    <w:r w:rsidRPr="00212525">
      <w:rPr>
        <w:rFonts w:ascii="Calibri" w:hAnsi="Calibri"/>
        <w:sz w:val="18"/>
        <w:szCs w:val="18"/>
      </w:rPr>
      <w:t>For review</w:t>
    </w:r>
    <w:r w:rsidR="00DF008F">
      <w:rPr>
        <w:rFonts w:ascii="Calibri" w:hAnsi="Calibri"/>
        <w:sz w:val="18"/>
        <w:szCs w:val="18"/>
      </w:rPr>
      <w:t xml:space="preserve"> in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9B" w:rsidRDefault="0055709B">
      <w:r>
        <w:separator/>
      </w:r>
    </w:p>
  </w:footnote>
  <w:footnote w:type="continuationSeparator" w:id="0">
    <w:p w:rsidR="0055709B" w:rsidRDefault="0055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4A98"/>
    <w:multiLevelType w:val="multilevel"/>
    <w:tmpl w:val="CDA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84"/>
    <w:rsid w:val="000B4FE1"/>
    <w:rsid w:val="000B5257"/>
    <w:rsid w:val="00197E46"/>
    <w:rsid w:val="00212525"/>
    <w:rsid w:val="00251A1A"/>
    <w:rsid w:val="00292AF7"/>
    <w:rsid w:val="002E5647"/>
    <w:rsid w:val="00334BA3"/>
    <w:rsid w:val="003F300D"/>
    <w:rsid w:val="00535CAA"/>
    <w:rsid w:val="0055709B"/>
    <w:rsid w:val="00591F1D"/>
    <w:rsid w:val="006A0766"/>
    <w:rsid w:val="00750006"/>
    <w:rsid w:val="007B638B"/>
    <w:rsid w:val="0080622E"/>
    <w:rsid w:val="00866F17"/>
    <w:rsid w:val="00894DC4"/>
    <w:rsid w:val="00896DCB"/>
    <w:rsid w:val="008D3D21"/>
    <w:rsid w:val="009318C1"/>
    <w:rsid w:val="00953B84"/>
    <w:rsid w:val="009A2B81"/>
    <w:rsid w:val="009A5296"/>
    <w:rsid w:val="009B3AEC"/>
    <w:rsid w:val="009E2914"/>
    <w:rsid w:val="00AE5A4D"/>
    <w:rsid w:val="00AF63CD"/>
    <w:rsid w:val="00B23D90"/>
    <w:rsid w:val="00B6202B"/>
    <w:rsid w:val="00B64F1C"/>
    <w:rsid w:val="00BE26AD"/>
    <w:rsid w:val="00C2281F"/>
    <w:rsid w:val="00C32BA2"/>
    <w:rsid w:val="00C35EDD"/>
    <w:rsid w:val="00C5400D"/>
    <w:rsid w:val="00C6424A"/>
    <w:rsid w:val="00CD5B5B"/>
    <w:rsid w:val="00D125EC"/>
    <w:rsid w:val="00D30CCA"/>
    <w:rsid w:val="00D40F17"/>
    <w:rsid w:val="00DA7D83"/>
    <w:rsid w:val="00DE39CA"/>
    <w:rsid w:val="00DF008F"/>
    <w:rsid w:val="00EE36A5"/>
    <w:rsid w:val="00EF3A37"/>
    <w:rsid w:val="00F9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953B84"/>
    <w:pPr>
      <w:spacing w:before="100" w:beforeAutospacing="1" w:after="100" w:afterAutospacing="1"/>
    </w:pPr>
    <w:rPr>
      <w:rFonts w:ascii="Verdana" w:hAnsi="Verdana"/>
      <w:b/>
      <w:bCs/>
      <w:color w:val="006600"/>
      <w:sz w:val="18"/>
      <w:szCs w:val="18"/>
    </w:rPr>
  </w:style>
  <w:style w:type="paragraph" w:customStyle="1" w:styleId="maintext">
    <w:name w:val="maintext"/>
    <w:basedOn w:val="Normal"/>
    <w:rsid w:val="00953B84"/>
    <w:pPr>
      <w:spacing w:before="100" w:beforeAutospacing="1" w:after="100" w:afterAutospacing="1"/>
    </w:pPr>
    <w:rPr>
      <w:rFonts w:ascii="Verdana" w:hAnsi="Verdana"/>
      <w:color w:val="000000"/>
      <w:sz w:val="19"/>
      <w:szCs w:val="19"/>
    </w:rPr>
  </w:style>
  <w:style w:type="character" w:customStyle="1" w:styleId="title1">
    <w:name w:val="title1"/>
    <w:rsid w:val="00953B84"/>
    <w:rPr>
      <w:rFonts w:ascii="Verdana" w:hAnsi="Verdana" w:hint="default"/>
      <w:b/>
      <w:bCs/>
      <w:color w:val="006600"/>
      <w:sz w:val="20"/>
      <w:szCs w:val="20"/>
    </w:rPr>
  </w:style>
  <w:style w:type="character" w:customStyle="1" w:styleId="subheading1">
    <w:name w:val="subheading1"/>
    <w:rsid w:val="00953B84"/>
    <w:rPr>
      <w:rFonts w:ascii="Verdana" w:hAnsi="Verdana" w:hint="default"/>
      <w:b/>
      <w:bCs/>
      <w:color w:val="006600"/>
      <w:sz w:val="18"/>
      <w:szCs w:val="18"/>
    </w:rPr>
  </w:style>
  <w:style w:type="character" w:customStyle="1" w:styleId="clause1">
    <w:name w:val="clause1"/>
    <w:rsid w:val="00953B84"/>
    <w:rPr>
      <w:rFonts w:ascii="Verdana" w:hAnsi="Verdana" w:hint="default"/>
      <w:color w:val="000000"/>
      <w:sz w:val="16"/>
      <w:szCs w:val="16"/>
    </w:rPr>
  </w:style>
  <w:style w:type="character" w:customStyle="1" w:styleId="maintext1">
    <w:name w:val="maintext1"/>
    <w:rsid w:val="00953B84"/>
    <w:rPr>
      <w:rFonts w:ascii="Verdana" w:hAnsi="Verdana" w:hint="default"/>
      <w:color w:val="000000"/>
      <w:sz w:val="19"/>
      <w:szCs w:val="19"/>
    </w:rPr>
  </w:style>
  <w:style w:type="paragraph" w:styleId="Header">
    <w:name w:val="header"/>
    <w:basedOn w:val="Normal"/>
    <w:rsid w:val="00212525"/>
    <w:pPr>
      <w:tabs>
        <w:tab w:val="center" w:pos="4153"/>
        <w:tab w:val="right" w:pos="8306"/>
      </w:tabs>
    </w:pPr>
  </w:style>
  <w:style w:type="paragraph" w:styleId="Footer">
    <w:name w:val="footer"/>
    <w:basedOn w:val="Normal"/>
    <w:rsid w:val="0021252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953B84"/>
    <w:pPr>
      <w:spacing w:before="100" w:beforeAutospacing="1" w:after="100" w:afterAutospacing="1"/>
    </w:pPr>
    <w:rPr>
      <w:rFonts w:ascii="Verdana" w:hAnsi="Verdana"/>
      <w:b/>
      <w:bCs/>
      <w:color w:val="006600"/>
      <w:sz w:val="18"/>
      <w:szCs w:val="18"/>
    </w:rPr>
  </w:style>
  <w:style w:type="paragraph" w:customStyle="1" w:styleId="maintext">
    <w:name w:val="maintext"/>
    <w:basedOn w:val="Normal"/>
    <w:rsid w:val="00953B84"/>
    <w:pPr>
      <w:spacing w:before="100" w:beforeAutospacing="1" w:after="100" w:afterAutospacing="1"/>
    </w:pPr>
    <w:rPr>
      <w:rFonts w:ascii="Verdana" w:hAnsi="Verdana"/>
      <w:color w:val="000000"/>
      <w:sz w:val="19"/>
      <w:szCs w:val="19"/>
    </w:rPr>
  </w:style>
  <w:style w:type="character" w:customStyle="1" w:styleId="title1">
    <w:name w:val="title1"/>
    <w:rsid w:val="00953B84"/>
    <w:rPr>
      <w:rFonts w:ascii="Verdana" w:hAnsi="Verdana" w:hint="default"/>
      <w:b/>
      <w:bCs/>
      <w:color w:val="006600"/>
      <w:sz w:val="20"/>
      <w:szCs w:val="20"/>
    </w:rPr>
  </w:style>
  <w:style w:type="character" w:customStyle="1" w:styleId="subheading1">
    <w:name w:val="subheading1"/>
    <w:rsid w:val="00953B84"/>
    <w:rPr>
      <w:rFonts w:ascii="Verdana" w:hAnsi="Verdana" w:hint="default"/>
      <w:b/>
      <w:bCs/>
      <w:color w:val="006600"/>
      <w:sz w:val="18"/>
      <w:szCs w:val="18"/>
    </w:rPr>
  </w:style>
  <w:style w:type="character" w:customStyle="1" w:styleId="clause1">
    <w:name w:val="clause1"/>
    <w:rsid w:val="00953B84"/>
    <w:rPr>
      <w:rFonts w:ascii="Verdana" w:hAnsi="Verdana" w:hint="default"/>
      <w:color w:val="000000"/>
      <w:sz w:val="16"/>
      <w:szCs w:val="16"/>
    </w:rPr>
  </w:style>
  <w:style w:type="character" w:customStyle="1" w:styleId="maintext1">
    <w:name w:val="maintext1"/>
    <w:rsid w:val="00953B84"/>
    <w:rPr>
      <w:rFonts w:ascii="Verdana" w:hAnsi="Verdana" w:hint="default"/>
      <w:color w:val="000000"/>
      <w:sz w:val="19"/>
      <w:szCs w:val="19"/>
    </w:rPr>
  </w:style>
  <w:style w:type="paragraph" w:styleId="Header">
    <w:name w:val="header"/>
    <w:basedOn w:val="Normal"/>
    <w:rsid w:val="00212525"/>
    <w:pPr>
      <w:tabs>
        <w:tab w:val="center" w:pos="4153"/>
        <w:tab w:val="right" w:pos="8306"/>
      </w:tabs>
    </w:pPr>
  </w:style>
  <w:style w:type="paragraph" w:styleId="Footer">
    <w:name w:val="footer"/>
    <w:basedOn w:val="Normal"/>
    <w:rsid w:val="0021252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59543C7D</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COTTAGE SURGERY</vt:lpstr>
    </vt:vector>
  </TitlesOfParts>
  <Company>NHS</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COTTAGE SURGERY</dc:title>
  <dc:subject/>
  <dc:creator>quilterj</dc:creator>
  <cp:keywords/>
  <cp:lastModifiedBy>Harris David</cp:lastModifiedBy>
  <cp:revision>3</cp:revision>
  <cp:lastPrinted>2012-08-08T09:50:00Z</cp:lastPrinted>
  <dcterms:created xsi:type="dcterms:W3CDTF">2015-11-30T13:14:00Z</dcterms:created>
  <dcterms:modified xsi:type="dcterms:W3CDTF">2017-08-23T07:48:00Z</dcterms:modified>
</cp:coreProperties>
</file>